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4BEE840F" w:rsidR="00130ED9" w:rsidRPr="00DB78C4" w:rsidRDefault="004A7EA2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noProof/>
                <w:sz w:val="28"/>
                <w:szCs w:val="28"/>
              </w:rPr>
              <w:drawing>
                <wp:inline distT="0" distB="0" distL="0" distR="0" wp14:anchorId="184D0BCB" wp14:editId="441D7003">
                  <wp:extent cx="1292860" cy="1812290"/>
                  <wp:effectExtent l="0" t="0" r="2540" b="0"/>
                  <wp:docPr id="74976385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763857" name="图片 74976385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860" cy="1812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50116756" w:rsidR="00130ED9" w:rsidRPr="00243547" w:rsidRDefault="007E3D3B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王云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46B62516" w:rsidR="00130ED9" w:rsidRPr="000E2016" w:rsidRDefault="007E3D3B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5CBA0830" w:rsidR="00735F50" w:rsidRPr="00243547" w:rsidRDefault="007E3D3B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工学博士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4434C9B8" w:rsidR="00735F50" w:rsidRPr="000E2016" w:rsidRDefault="007E3D3B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144228B3" w:rsidR="00130ED9" w:rsidRPr="00243547" w:rsidRDefault="007E3D3B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3A7536F1" w:rsidR="00130ED9" w:rsidRPr="000E2016" w:rsidRDefault="007E3D3B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中药炮制研究中心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3A829EBB" w:rsidR="00130ED9" w:rsidRPr="00243547" w:rsidRDefault="007E3D3B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E3D3B">
              <w:rPr>
                <w:rFonts w:ascii="宋体" w:eastAsia="宋体" w:hAnsi="宋体"/>
                <w:sz w:val="24"/>
                <w:szCs w:val="24"/>
              </w:rPr>
              <w:t>中药炮制原理及中药饮片质量评价研究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4A500957" w:rsidR="00130ED9" w:rsidRPr="000E2016" w:rsidRDefault="007E3D3B" w:rsidP="000E2016">
            <w:pPr>
              <w:rPr>
                <w:rFonts w:ascii="宋体" w:eastAsia="宋体" w:hAnsi="宋体" w:hint="eastAsia"/>
                <w:sz w:val="24"/>
              </w:rPr>
            </w:pPr>
            <w:r w:rsidRPr="007E3D3B">
              <w:rPr>
                <w:rFonts w:ascii="宋体" w:eastAsia="宋体" w:hAnsi="宋体"/>
                <w:sz w:val="24"/>
              </w:rPr>
              <w:t>ywang@icmm.ac.cn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4C2337E1" w14:textId="7BF5E7BF" w:rsidR="004A7EA2" w:rsidRDefault="007E3D3B" w:rsidP="007E3D3B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中国中医科学院中药研究所副研究员</w:t>
            </w:r>
            <w:r w:rsidR="004A7EA2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="004A7EA2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毕业于北京理工大学获得生物化工博士学位。</w:t>
            </w:r>
            <w:r w:rsidR="004A7EA2">
              <w:rPr>
                <w:rFonts w:ascii="Times New Roman" w:hAnsi="Times New Roman" w:cs="Times New Roman" w:hint="eastAsia"/>
                <w:color w:val="000000"/>
                <w:sz w:val="22"/>
              </w:rPr>
              <w:t>中国中医科学院优秀青年、道地药材品质保障与资源持续利用全国重点实验室青年</w:t>
            </w:r>
            <w:r w:rsidR="004A7EA2">
              <w:rPr>
                <w:rFonts w:ascii="Times New Roman" w:hAnsi="Times New Roman" w:cs="Times New Roman" w:hint="eastAsia"/>
                <w:color w:val="000000"/>
                <w:sz w:val="22"/>
              </w:rPr>
              <w:t>PI</w:t>
            </w:r>
            <w:r w:rsidR="004A7EA2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张</w:t>
            </w:r>
            <w:proofErr w:type="gramStart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村全国</w:t>
            </w:r>
            <w:proofErr w:type="gramEnd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老药工传承工作室负责人。</w:t>
            </w:r>
            <w:r w:rsidR="004A7EA2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主要围绕中药炮制理论、炮制工艺过程机理、饮片质量评价等领域开展多学科交叉融合的相关工作。</w:t>
            </w:r>
          </w:p>
          <w:p w14:paraId="4F9F256C" w14:textId="5FAFCDC0" w:rsidR="00311818" w:rsidRDefault="004A7EA2" w:rsidP="007E3D3B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主持国家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自然科学基金面上项目</w:t>
            </w:r>
            <w:r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青年科学基金项目、</w:t>
            </w:r>
            <w:r w:rsidR="00664E3C">
              <w:rPr>
                <w:rFonts w:ascii="Times New Roman" w:hAnsi="Times New Roman" w:cs="Times New Roman" w:hint="eastAsia"/>
                <w:color w:val="000000"/>
                <w:sz w:val="22"/>
              </w:rPr>
              <w:t>中国中医科学院创新工程重大攻关项目等</w:t>
            </w:r>
            <w:r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院所级课题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10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余</w:t>
            </w:r>
            <w:r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项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。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近五年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以第一或共通讯作者在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Food Chemistry-X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Industrial crops and products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Phytomedicine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ACS Sensors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《中国中药杂志》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《中国实验方剂学杂志》等期刊上发表论文</w:t>
            </w:r>
            <w:r w:rsidR="00664E3C">
              <w:rPr>
                <w:rFonts w:ascii="Times New Roman" w:hAnsi="Times New Roman" w:cs="Times New Roman" w:hint="eastAsia"/>
                <w:color w:val="000000"/>
                <w:sz w:val="22"/>
              </w:rPr>
              <w:t>30</w:t>
            </w:r>
            <w:r w:rsidR="00664E3C">
              <w:rPr>
                <w:rFonts w:ascii="Times New Roman" w:hAnsi="Times New Roman" w:cs="Times New Roman" w:hint="eastAsia"/>
                <w:color w:val="000000"/>
                <w:sz w:val="22"/>
              </w:rPr>
              <w:t>余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篇，其中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SCI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论文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16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篇，中科院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区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TOP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期刊论文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4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篇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。申请国家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/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国际发明专利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18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项，其中授权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9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项；授权软件著作权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10</w:t>
            </w:r>
            <w:r w:rsidR="00B00449">
              <w:rPr>
                <w:rFonts w:ascii="Times New Roman" w:hAnsi="Times New Roman" w:cs="Times New Roman" w:hint="eastAsia"/>
                <w:color w:val="000000"/>
                <w:sz w:val="22"/>
              </w:rPr>
              <w:t>余项。</w:t>
            </w:r>
            <w:r w:rsidR="00311818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参编《全国中药饮片炮制规范辑要》等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10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余</w:t>
            </w:r>
            <w:r w:rsidR="00311818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部专著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。参与制</w:t>
            </w:r>
            <w:proofErr w:type="gramStart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修定</w:t>
            </w:r>
            <w:proofErr w:type="gramEnd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小茴香、盐小茴香、瓜</w:t>
            </w:r>
            <w:proofErr w:type="gramStart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蒌</w:t>
            </w:r>
            <w:proofErr w:type="gramEnd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子、炒瓜</w:t>
            </w:r>
            <w:proofErr w:type="gramStart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蒌</w:t>
            </w:r>
            <w:proofErr w:type="gramEnd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子等药材与饮片的国家标准。获得中国中医科学院优秀青年人才</w:t>
            </w:r>
            <w:proofErr w:type="gramStart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铜指标奖</w:t>
            </w:r>
            <w:proofErr w:type="gramEnd"/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。</w:t>
            </w:r>
          </w:p>
          <w:p w14:paraId="7236FEEB" w14:textId="2E3407CD" w:rsidR="007E3D3B" w:rsidRPr="007E3D3B" w:rsidRDefault="00664E3C" w:rsidP="007E3D3B">
            <w:pPr>
              <w:spacing w:line="400" w:lineRule="exact"/>
              <w:ind w:firstLineChars="150" w:firstLine="33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兼</w:t>
            </w:r>
            <w:r w:rsidR="007E3D3B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任中华中医药学会中药炮制分会、中药分析分会委员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、世界中医药学会联合会中药饮片质量专业委员会理事</w:t>
            </w:r>
            <w:r w:rsidR="007E3D3B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="00311818" w:rsidRPr="00311818">
              <w:rPr>
                <w:rFonts w:ascii="Times New Roman" w:hAnsi="Times New Roman" w:cs="Times New Roman"/>
                <w:color w:val="000000"/>
                <w:sz w:val="22"/>
              </w:rPr>
              <w:t>国家食品药品监督管理局保健食品审评专家、《中国实验方剂学》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青年</w:t>
            </w:r>
            <w:r w:rsidR="00311818" w:rsidRPr="00311818">
              <w:rPr>
                <w:rFonts w:ascii="Times New Roman" w:hAnsi="Times New Roman" w:cs="Times New Roman"/>
                <w:color w:val="000000"/>
                <w:sz w:val="22"/>
              </w:rPr>
              <w:t>编委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、《沈阳药科大学学报》青年编委、《</w:t>
            </w:r>
            <w:r w:rsidR="00311818" w:rsidRPr="00311818">
              <w:rPr>
                <w:rFonts w:ascii="Times New Roman" w:hAnsi="Times New Roman" w:cs="Times New Roman"/>
                <w:color w:val="000000"/>
                <w:sz w:val="22"/>
              </w:rPr>
              <w:t>Science of Traditional Chinese Medicine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》学术编辑</w:t>
            </w:r>
            <w:r w:rsidR="00311818" w:rsidRPr="00311818">
              <w:rPr>
                <w:rFonts w:ascii="Times New Roman" w:hAnsi="Times New Roman" w:cs="Times New Roman"/>
                <w:color w:val="000000"/>
                <w:sz w:val="22"/>
              </w:rPr>
              <w:t>。</w:t>
            </w:r>
            <w:r w:rsidR="004A7EA2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</w:t>
            </w:r>
          </w:p>
          <w:p w14:paraId="0395DEF5" w14:textId="2D048569" w:rsidR="006B2DF0" w:rsidRPr="00B562EC" w:rsidRDefault="00664E3C" w:rsidP="007E3D3B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指导研究生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名，</w:t>
            </w:r>
            <w:r w:rsidR="007E3D3B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协助培养博士、硕士研究生</w:t>
            </w:r>
            <w:r w:rsidR="007E3D3B">
              <w:rPr>
                <w:rFonts w:ascii="Times New Roman" w:hAnsi="Times New Roman" w:cs="Times New Roman" w:hint="eastAsia"/>
                <w:color w:val="000000"/>
                <w:sz w:val="22"/>
              </w:rPr>
              <w:t>30</w:t>
            </w:r>
            <w:r w:rsidR="007E3D3B" w:rsidRPr="007E3D3B">
              <w:rPr>
                <w:rFonts w:ascii="Times New Roman" w:hAnsi="Times New Roman" w:cs="Times New Roman" w:hint="eastAsia"/>
                <w:color w:val="000000"/>
                <w:sz w:val="22"/>
              </w:rPr>
              <w:t>余名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其中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名</w:t>
            </w:r>
            <w:r w:rsidR="00311818">
              <w:rPr>
                <w:rFonts w:ascii="Times New Roman" w:hAnsi="Times New Roman" w:cs="Times New Roman" w:hint="eastAsia"/>
                <w:color w:val="000000"/>
                <w:sz w:val="22"/>
              </w:rPr>
              <w:t>获得中国中医科学院优秀毕业生。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B58D5" w14:textId="77777777" w:rsidR="00B22962" w:rsidRDefault="00B22962" w:rsidP="00DC687E">
      <w:r>
        <w:separator/>
      </w:r>
    </w:p>
  </w:endnote>
  <w:endnote w:type="continuationSeparator" w:id="0">
    <w:p w14:paraId="7A78B592" w14:textId="77777777" w:rsidR="00B22962" w:rsidRDefault="00B22962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65E6B" w14:textId="77777777" w:rsidR="00B22962" w:rsidRDefault="00B22962" w:rsidP="00DC687E">
      <w:r>
        <w:separator/>
      </w:r>
    </w:p>
  </w:footnote>
  <w:footnote w:type="continuationSeparator" w:id="0">
    <w:p w14:paraId="0CA8401C" w14:textId="77777777" w:rsidR="00B22962" w:rsidRDefault="00B22962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4090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11818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A7EA2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64E3C"/>
    <w:rsid w:val="006B2DF0"/>
    <w:rsid w:val="006D0FB5"/>
    <w:rsid w:val="006E0DE4"/>
    <w:rsid w:val="00735F50"/>
    <w:rsid w:val="00772837"/>
    <w:rsid w:val="00786CC8"/>
    <w:rsid w:val="007E3D3B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00449"/>
    <w:rsid w:val="00B22962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C084B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386</Words>
  <Characters>387</Characters>
  <Application>Microsoft Office Word</Application>
  <DocSecurity>0</DocSecurity>
  <Lines>387</Lines>
  <Paragraphs>154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云 王</cp:lastModifiedBy>
  <cp:revision>2</cp:revision>
  <cp:lastPrinted>2018-10-24T12:59:00Z</cp:lastPrinted>
  <dcterms:created xsi:type="dcterms:W3CDTF">2026-01-20T05:39:00Z</dcterms:created>
  <dcterms:modified xsi:type="dcterms:W3CDTF">2026-01-20T05:39:00Z</dcterms:modified>
</cp:coreProperties>
</file>